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06E7" w14:textId="77777777" w:rsidR="00024356" w:rsidRDefault="00000000">
      <w:pPr>
        <w:pBdr>
          <w:top w:val="nil"/>
          <w:left w:val="nil"/>
          <w:bottom w:val="nil"/>
          <w:right w:val="nil"/>
          <w:between w:val="nil"/>
        </w:pBdr>
        <w:tabs>
          <w:tab w:val="center" w:pos="4320"/>
          <w:tab w:val="right" w:pos="8640"/>
        </w:tabs>
        <w:spacing w:line="276" w:lineRule="auto"/>
        <w:rPr>
          <w:rFonts w:ascii="Arial" w:eastAsia="Arial" w:hAnsi="Arial" w:cs="Arial"/>
          <w:color w:val="FF0000"/>
          <w:sz w:val="22"/>
          <w:szCs w:val="22"/>
        </w:rPr>
      </w:pPr>
      <w:r>
        <w:rPr>
          <w:rFonts w:ascii="Arial" w:eastAsia="Arial" w:hAnsi="Arial" w:cs="Arial"/>
          <w:sz w:val="22"/>
          <w:szCs w:val="22"/>
        </w:rPr>
        <w:t>FOR IMMEDIATE RELEASE</w:t>
      </w:r>
    </w:p>
    <w:p w14:paraId="35318EC1" w14:textId="77777777" w:rsidR="00024356" w:rsidRDefault="00024356">
      <w:pPr>
        <w:pBdr>
          <w:top w:val="nil"/>
          <w:left w:val="nil"/>
          <w:bottom w:val="nil"/>
          <w:right w:val="nil"/>
          <w:between w:val="nil"/>
        </w:pBdr>
        <w:tabs>
          <w:tab w:val="center" w:pos="4320"/>
          <w:tab w:val="right" w:pos="8640"/>
        </w:tabs>
        <w:spacing w:line="276" w:lineRule="auto"/>
        <w:rPr>
          <w:rFonts w:ascii="Arial" w:eastAsia="Arial" w:hAnsi="Arial" w:cs="Arial"/>
          <w:color w:val="000000"/>
          <w:sz w:val="22"/>
          <w:szCs w:val="22"/>
        </w:rPr>
      </w:pPr>
    </w:p>
    <w:p w14:paraId="493E5CDA" w14:textId="77777777" w:rsidR="00024356" w:rsidRDefault="00000000">
      <w:pPr>
        <w:spacing w:line="276" w:lineRule="auto"/>
        <w:rPr>
          <w:rFonts w:ascii="Arial" w:eastAsia="Arial" w:hAnsi="Arial" w:cs="Arial"/>
          <w:sz w:val="22"/>
          <w:szCs w:val="22"/>
        </w:rPr>
      </w:pPr>
      <w:r>
        <w:rPr>
          <w:rFonts w:ascii="Arial" w:eastAsia="Arial" w:hAnsi="Arial" w:cs="Arial"/>
          <w:sz w:val="22"/>
          <w:szCs w:val="22"/>
        </w:rPr>
        <w:t>October 13, 2025</w:t>
      </w:r>
    </w:p>
    <w:p w14:paraId="787CEFC2" w14:textId="77777777" w:rsidR="00024356" w:rsidRDefault="00024356">
      <w:pPr>
        <w:spacing w:line="276" w:lineRule="auto"/>
        <w:rPr>
          <w:rFonts w:ascii="Arial" w:eastAsia="Arial" w:hAnsi="Arial" w:cs="Arial"/>
          <w:sz w:val="22"/>
          <w:szCs w:val="22"/>
        </w:rPr>
      </w:pPr>
    </w:p>
    <w:p w14:paraId="6C06DA23" w14:textId="77777777" w:rsidR="00024356" w:rsidRDefault="00000000">
      <w:pPr>
        <w:spacing w:line="276" w:lineRule="auto"/>
        <w:rPr>
          <w:rFonts w:ascii="Arial" w:eastAsia="Arial" w:hAnsi="Arial" w:cs="Arial"/>
          <w:b/>
          <w:sz w:val="22"/>
          <w:szCs w:val="22"/>
        </w:rPr>
      </w:pPr>
      <w:r>
        <w:rPr>
          <w:rFonts w:ascii="Arial" w:eastAsia="Arial" w:hAnsi="Arial" w:cs="Arial"/>
          <w:b/>
          <w:sz w:val="22"/>
          <w:szCs w:val="22"/>
        </w:rPr>
        <w:t>Contact:</w:t>
      </w:r>
    </w:p>
    <w:p w14:paraId="5DEB69DF" w14:textId="77777777" w:rsidR="00024356" w:rsidRDefault="00000000">
      <w:pPr>
        <w:spacing w:line="276" w:lineRule="auto"/>
        <w:rPr>
          <w:rFonts w:ascii="Arial" w:eastAsia="Arial" w:hAnsi="Arial" w:cs="Arial"/>
          <w:sz w:val="22"/>
          <w:szCs w:val="22"/>
        </w:rPr>
      </w:pPr>
      <w:r>
        <w:rPr>
          <w:rFonts w:ascii="Arial" w:eastAsia="Arial" w:hAnsi="Arial" w:cs="Arial"/>
          <w:sz w:val="22"/>
          <w:szCs w:val="22"/>
        </w:rPr>
        <w:t>Mark Schlimme</w:t>
      </w:r>
    </w:p>
    <w:p w14:paraId="2B498547" w14:textId="77777777" w:rsidR="00024356" w:rsidRDefault="00000000">
      <w:pPr>
        <w:spacing w:line="276" w:lineRule="auto"/>
        <w:rPr>
          <w:rFonts w:ascii="Arial" w:eastAsia="Arial" w:hAnsi="Arial" w:cs="Arial"/>
          <w:sz w:val="22"/>
          <w:szCs w:val="22"/>
        </w:rPr>
      </w:pPr>
      <w:r>
        <w:rPr>
          <w:rFonts w:ascii="Arial" w:eastAsia="Arial" w:hAnsi="Arial" w:cs="Arial"/>
          <w:sz w:val="22"/>
          <w:szCs w:val="22"/>
        </w:rPr>
        <w:t>Vice President of Marketing</w:t>
      </w:r>
    </w:p>
    <w:p w14:paraId="3E8AB289" w14:textId="77777777" w:rsidR="00024356" w:rsidRDefault="00000000">
      <w:pPr>
        <w:spacing w:line="276" w:lineRule="auto"/>
        <w:rPr>
          <w:rFonts w:ascii="Arial" w:eastAsia="Arial" w:hAnsi="Arial" w:cs="Arial"/>
          <w:sz w:val="22"/>
          <w:szCs w:val="22"/>
        </w:rPr>
      </w:pPr>
      <w:r>
        <w:rPr>
          <w:rFonts w:ascii="Arial" w:eastAsia="Arial" w:hAnsi="Arial" w:cs="Arial"/>
          <w:sz w:val="22"/>
          <w:szCs w:val="22"/>
        </w:rPr>
        <w:t>SCREEN Americas</w:t>
      </w:r>
    </w:p>
    <w:p w14:paraId="69EFFF05" w14:textId="77777777" w:rsidR="00024356" w:rsidRDefault="00024356">
      <w:pPr>
        <w:spacing w:line="276" w:lineRule="auto"/>
        <w:rPr>
          <w:rFonts w:ascii="Arial" w:eastAsia="Arial" w:hAnsi="Arial" w:cs="Arial"/>
          <w:sz w:val="22"/>
          <w:szCs w:val="22"/>
        </w:rPr>
      </w:pPr>
      <w:hyperlink r:id="rId6">
        <w:r>
          <w:rPr>
            <w:rFonts w:ascii="Arial" w:eastAsia="Arial" w:hAnsi="Arial" w:cs="Arial"/>
            <w:color w:val="0000FF"/>
            <w:sz w:val="22"/>
            <w:szCs w:val="22"/>
            <w:u w:val="single"/>
          </w:rPr>
          <w:t>Mark.Schlimme@screenamericas.com</w:t>
        </w:r>
      </w:hyperlink>
    </w:p>
    <w:p w14:paraId="37174712" w14:textId="77777777" w:rsidR="00024356" w:rsidRDefault="00000000">
      <w:pPr>
        <w:spacing w:line="276" w:lineRule="auto"/>
        <w:rPr>
          <w:rFonts w:ascii="Arial" w:eastAsia="Arial" w:hAnsi="Arial" w:cs="Arial"/>
          <w:sz w:val="22"/>
          <w:szCs w:val="22"/>
          <w:highlight w:val="white"/>
        </w:rPr>
      </w:pPr>
      <w:r>
        <w:rPr>
          <w:rFonts w:ascii="Arial" w:eastAsia="Arial" w:hAnsi="Arial" w:cs="Arial"/>
          <w:sz w:val="22"/>
          <w:szCs w:val="22"/>
          <w:highlight w:val="white"/>
        </w:rPr>
        <w:t>(847) 909-8435</w:t>
      </w:r>
    </w:p>
    <w:p w14:paraId="130E58BB" w14:textId="77777777" w:rsidR="00024356" w:rsidRDefault="00000000">
      <w:pPr>
        <w:spacing w:line="276" w:lineRule="auto"/>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color w:val="0000FF"/>
          <w:sz w:val="22"/>
          <w:szCs w:val="22"/>
        </w:rPr>
        <w:tab/>
      </w:r>
      <w:r>
        <w:rPr>
          <w:rFonts w:ascii="Arial" w:eastAsia="Arial" w:hAnsi="Arial" w:cs="Arial"/>
          <w:color w:val="0000FF"/>
          <w:sz w:val="22"/>
          <w:szCs w:val="22"/>
        </w:rPr>
        <w:tab/>
      </w:r>
      <w:r>
        <w:rPr>
          <w:rFonts w:ascii="Arial" w:eastAsia="Arial" w:hAnsi="Arial" w:cs="Arial"/>
          <w:color w:val="0000FF"/>
          <w:sz w:val="22"/>
          <w:szCs w:val="22"/>
        </w:rPr>
        <w:tab/>
      </w:r>
    </w:p>
    <w:p w14:paraId="286EB396" w14:textId="77777777" w:rsidR="00024356" w:rsidRDefault="00000000">
      <w:pPr>
        <w:spacing w:line="276" w:lineRule="auto"/>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39EC3711" w14:textId="77777777" w:rsidR="00024356" w:rsidRDefault="00000000">
      <w:pPr>
        <w:spacing w:line="276" w:lineRule="auto"/>
        <w:rPr>
          <w:rFonts w:ascii="Arial" w:eastAsia="Arial" w:hAnsi="Arial" w:cs="Arial"/>
          <w:b/>
          <w:sz w:val="28"/>
          <w:szCs w:val="28"/>
        </w:rPr>
      </w:pPr>
      <w:r>
        <w:rPr>
          <w:rFonts w:ascii="Arial" w:eastAsia="Arial" w:hAnsi="Arial" w:cs="Arial"/>
          <w:b/>
          <w:sz w:val="28"/>
          <w:szCs w:val="28"/>
        </w:rPr>
        <w:t>SCREEN Americas to Showcase Truepress JET 520HD+ and Truepress LABEL 350UV SAI S at PRINTING United 2025</w:t>
      </w:r>
    </w:p>
    <w:p w14:paraId="36095C25" w14:textId="77777777" w:rsidR="00024356" w:rsidRDefault="00024356">
      <w:pPr>
        <w:spacing w:line="276" w:lineRule="auto"/>
        <w:rPr>
          <w:rFonts w:ascii="Arial" w:eastAsia="Arial" w:hAnsi="Arial" w:cs="Arial"/>
          <w:b/>
          <w:sz w:val="28"/>
          <w:szCs w:val="28"/>
        </w:rPr>
      </w:pPr>
    </w:p>
    <w:p w14:paraId="2020D089" w14:textId="77777777" w:rsidR="00024356" w:rsidRDefault="00000000">
      <w:pPr>
        <w:spacing w:line="276" w:lineRule="auto"/>
        <w:rPr>
          <w:rFonts w:ascii="Arial" w:eastAsia="Arial" w:hAnsi="Arial" w:cs="Arial"/>
          <w:sz w:val="22"/>
          <w:szCs w:val="22"/>
        </w:rPr>
      </w:pPr>
      <w:r>
        <w:rPr>
          <w:rFonts w:ascii="Arial" w:eastAsia="Arial" w:hAnsi="Arial" w:cs="Arial"/>
          <w:sz w:val="22"/>
          <w:szCs w:val="22"/>
        </w:rPr>
        <w:t xml:space="preserve">ELK GROVE VILLAGE, Illinois—SCREEN Americas announces its plans to showcase the Truepress LABEL 350UV SAI S and Truepress JET 520HD+ in Booth 3927 at PRINTING United 2025, scheduled to take place in Orlando, Florida, October 22–24, 2025. </w:t>
      </w:r>
    </w:p>
    <w:p w14:paraId="25ECCA20" w14:textId="77777777" w:rsidR="00024356" w:rsidRDefault="00024356">
      <w:pPr>
        <w:spacing w:line="276" w:lineRule="auto"/>
        <w:rPr>
          <w:rFonts w:ascii="Arial" w:eastAsia="Arial" w:hAnsi="Arial" w:cs="Arial"/>
          <w:sz w:val="22"/>
          <w:szCs w:val="22"/>
        </w:rPr>
      </w:pPr>
    </w:p>
    <w:p w14:paraId="57AE6FFA" w14:textId="4F3F154B" w:rsidR="00024356" w:rsidRDefault="00000000">
      <w:pPr>
        <w:spacing w:line="276" w:lineRule="auto"/>
        <w:rPr>
          <w:rFonts w:ascii="Arial" w:eastAsia="Arial" w:hAnsi="Arial" w:cs="Arial"/>
          <w:sz w:val="22"/>
          <w:szCs w:val="22"/>
          <w:highlight w:val="white"/>
        </w:rPr>
      </w:pPr>
      <w:r>
        <w:rPr>
          <w:rFonts w:ascii="Arial" w:eastAsia="Arial" w:hAnsi="Arial" w:cs="Arial"/>
          <w:sz w:val="22"/>
          <w:szCs w:val="22"/>
        </w:rPr>
        <w:t>The company’s flagship label press, the Truepress LABEL 350UV SAI S model will run live</w:t>
      </w:r>
      <w:r w:rsidR="00A07733">
        <w:rPr>
          <w:rFonts w:ascii="Arial" w:eastAsia="Arial" w:hAnsi="Arial" w:cs="Arial"/>
          <w:sz w:val="22"/>
          <w:szCs w:val="22"/>
        </w:rPr>
        <w:t xml:space="preserve"> </w:t>
      </w:r>
      <w:r>
        <w:rPr>
          <w:rFonts w:ascii="Arial" w:eastAsia="Arial" w:hAnsi="Arial" w:cs="Arial"/>
          <w:sz w:val="22"/>
          <w:szCs w:val="22"/>
        </w:rPr>
        <w:t>demonstrations and showcase prime and industrial labels on various substrates.</w:t>
      </w:r>
      <w:r w:rsidR="008A342C">
        <w:rPr>
          <w:rFonts w:ascii="Arial" w:eastAsia="Arial" w:hAnsi="Arial" w:cs="Arial"/>
          <w:sz w:val="22"/>
          <w:szCs w:val="22"/>
        </w:rPr>
        <w:t xml:space="preserve"> </w:t>
      </w:r>
      <w:r>
        <w:rPr>
          <w:rFonts w:ascii="Arial" w:eastAsia="Arial" w:hAnsi="Arial" w:cs="Arial"/>
          <w:sz w:val="22"/>
          <w:szCs w:val="22"/>
          <w:highlight w:val="white"/>
        </w:rPr>
        <w:t xml:space="preserve">With its CMYK+W formula, the press’s white ink achieves an opacity on metallic and transparent materials that is so impressive, beverage industry experts frequently inquire on the technology behind the label. Additional Blue and Orange inks are available for those looking to expand into new markets using more colorful formulas. </w:t>
      </w:r>
    </w:p>
    <w:p w14:paraId="5A0AB8CA" w14:textId="77777777" w:rsidR="00024356" w:rsidRDefault="00024356">
      <w:pPr>
        <w:spacing w:line="276" w:lineRule="auto"/>
        <w:rPr>
          <w:rFonts w:ascii="Arial" w:eastAsia="Arial" w:hAnsi="Arial" w:cs="Arial"/>
          <w:sz w:val="22"/>
          <w:szCs w:val="22"/>
          <w:highlight w:val="white"/>
        </w:rPr>
      </w:pPr>
    </w:p>
    <w:p w14:paraId="685FF798" w14:textId="77777777" w:rsidR="00024356" w:rsidRDefault="00000000">
      <w:pPr>
        <w:spacing w:line="276" w:lineRule="auto"/>
        <w:rPr>
          <w:rFonts w:ascii="Arial" w:eastAsia="Arial" w:hAnsi="Arial" w:cs="Arial"/>
          <w:sz w:val="22"/>
          <w:szCs w:val="22"/>
          <w:highlight w:val="white"/>
        </w:rPr>
      </w:pPr>
      <w:r>
        <w:rPr>
          <w:rFonts w:ascii="Arial" w:eastAsia="Arial" w:hAnsi="Arial" w:cs="Arial"/>
          <w:sz w:val="22"/>
          <w:szCs w:val="22"/>
          <w:highlight w:val="white"/>
        </w:rPr>
        <w:t xml:space="preserve">High-speed, roll-fed inkjet production has never been easier with the Truepress JET 520HD+. On display in Orlando, the press has become popular with direct mail printers looking to maximize their personalization capabilities and keep their data secure. Publishing printers turn to the technology for book-of-one production that ultimately saves its customers money on storage by avoiding overruns. Ideal for either coated or uncoated stock, the Truepress JET 520HD+ has become the go-to press for both short- and long-run jobs. </w:t>
      </w:r>
    </w:p>
    <w:p w14:paraId="44AA76BB" w14:textId="77777777" w:rsidR="00024356" w:rsidRDefault="00024356">
      <w:pPr>
        <w:spacing w:line="276" w:lineRule="auto"/>
        <w:rPr>
          <w:rFonts w:ascii="Arial" w:eastAsia="Arial" w:hAnsi="Arial" w:cs="Arial"/>
          <w:sz w:val="22"/>
          <w:szCs w:val="22"/>
          <w:highlight w:val="white"/>
        </w:rPr>
      </w:pPr>
    </w:p>
    <w:p w14:paraId="5A99CF14" w14:textId="77777777" w:rsidR="00024356" w:rsidRDefault="00000000">
      <w:pPr>
        <w:spacing w:line="276" w:lineRule="auto"/>
        <w:rPr>
          <w:rFonts w:ascii="Arial" w:eastAsia="Arial" w:hAnsi="Arial" w:cs="Arial"/>
          <w:sz w:val="22"/>
          <w:szCs w:val="22"/>
          <w:highlight w:val="white"/>
        </w:rPr>
      </w:pPr>
      <w:r>
        <w:rPr>
          <w:rFonts w:ascii="Arial" w:eastAsia="Arial" w:hAnsi="Arial" w:cs="Arial"/>
          <w:sz w:val="22"/>
          <w:szCs w:val="22"/>
          <w:highlight w:val="white"/>
        </w:rPr>
        <w:t xml:space="preserve">Making the World More Colorful, or Irodori as it is known in Japanese, is a newly introduced theme for this year’s PRINTING United 2025 designed to enhance SCREEN’s ongoing theme of Creating Your Future in Print. As SCREEN inkjet technology continues to improve color quality to the point where it becomes indistinguishable from traditional offset production, printers will embark upon Making the World More Colorful using wider color </w:t>
      </w:r>
      <w:proofErr w:type="spellStart"/>
      <w:r>
        <w:rPr>
          <w:rFonts w:ascii="Arial" w:eastAsia="Arial" w:hAnsi="Arial" w:cs="Arial"/>
          <w:sz w:val="22"/>
          <w:szCs w:val="22"/>
          <w:highlight w:val="white"/>
        </w:rPr>
        <w:t>gamuts</w:t>
      </w:r>
      <w:proofErr w:type="spellEnd"/>
      <w:r>
        <w:rPr>
          <w:rFonts w:ascii="Arial" w:eastAsia="Arial" w:hAnsi="Arial" w:cs="Arial"/>
          <w:sz w:val="22"/>
          <w:szCs w:val="22"/>
          <w:highlight w:val="white"/>
        </w:rPr>
        <w:t xml:space="preserve"> and environmentally friendly ink.  </w:t>
      </w:r>
    </w:p>
    <w:p w14:paraId="59AA28BA" w14:textId="77777777" w:rsidR="00024356" w:rsidRDefault="00000000">
      <w:pPr>
        <w:spacing w:line="276" w:lineRule="auto"/>
        <w:rPr>
          <w:rFonts w:ascii="Arial" w:eastAsia="Arial" w:hAnsi="Arial" w:cs="Arial"/>
          <w:color w:val="000000"/>
          <w:sz w:val="22"/>
          <w:szCs w:val="22"/>
        </w:rPr>
      </w:pPr>
      <w:r>
        <w:rPr>
          <w:rFonts w:ascii="Arial" w:eastAsia="Arial" w:hAnsi="Arial" w:cs="Arial"/>
          <w:b/>
          <w:color w:val="000000"/>
          <w:sz w:val="22"/>
          <w:szCs w:val="22"/>
        </w:rPr>
        <w:lastRenderedPageBreak/>
        <w:t>About SCREEN Americas</w:t>
      </w:r>
    </w:p>
    <w:p w14:paraId="6FE94813" w14:textId="77777777" w:rsidR="00024356" w:rsidRDefault="00000000">
      <w:pPr>
        <w:spacing w:line="276" w:lineRule="auto"/>
        <w:rPr>
          <w:rFonts w:ascii="Arial" w:eastAsia="Arial" w:hAnsi="Arial" w:cs="Arial"/>
          <w:color w:val="000000"/>
          <w:sz w:val="22"/>
          <w:szCs w:val="22"/>
        </w:rPr>
      </w:pPr>
      <w:r>
        <w:rPr>
          <w:rFonts w:ascii="Arial" w:eastAsia="Arial" w:hAnsi="Arial" w:cs="Arial"/>
          <w:color w:val="000000"/>
          <w:sz w:val="22"/>
          <w:szCs w:val="22"/>
        </w:rPr>
        <w:t>SCREEN Americas, a SCREEN Graphic Solutions group company established in 1967, is a leading provider of digital inkjet production technology serving the commercial, publishing, direct mail, transactional, prime and industrial label, paper pouch, folding carton, and flexible packaging industries. As the world's largest manufacturer of CTP devices, SCREEN also provides prepress and workflow solutions to further enhance and support print on demand, computer-to-plate production and high-speed variable data printing.</w:t>
      </w:r>
    </w:p>
    <w:p w14:paraId="637EFF4E" w14:textId="77777777" w:rsidR="00024356" w:rsidRDefault="00024356">
      <w:pPr>
        <w:spacing w:line="276" w:lineRule="auto"/>
        <w:rPr>
          <w:rFonts w:ascii="Arial" w:eastAsia="Arial" w:hAnsi="Arial" w:cs="Arial"/>
          <w:color w:val="000000"/>
          <w:sz w:val="22"/>
          <w:szCs w:val="22"/>
        </w:rPr>
      </w:pPr>
    </w:p>
    <w:p w14:paraId="1A153DA9" w14:textId="77777777" w:rsidR="00024356" w:rsidRDefault="00024356">
      <w:pPr>
        <w:spacing w:line="276" w:lineRule="auto"/>
        <w:rPr>
          <w:rFonts w:ascii="Arial" w:eastAsia="Arial" w:hAnsi="Arial" w:cs="Arial"/>
          <w:color w:val="000000"/>
          <w:sz w:val="22"/>
          <w:szCs w:val="22"/>
        </w:rPr>
      </w:pPr>
    </w:p>
    <w:p w14:paraId="3BEB4C92" w14:textId="77777777" w:rsidR="00024356"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 # #</w:t>
      </w:r>
    </w:p>
    <w:p w14:paraId="4CE53E27" w14:textId="77777777" w:rsidR="00024356" w:rsidRDefault="00024356">
      <w:pPr>
        <w:spacing w:line="276" w:lineRule="auto"/>
        <w:rPr>
          <w:rFonts w:ascii="Arial" w:eastAsia="Arial" w:hAnsi="Arial" w:cs="Arial"/>
        </w:rPr>
      </w:pPr>
    </w:p>
    <w:sectPr w:rsidR="00024356">
      <w:headerReference w:type="even" r:id="rId7"/>
      <w:headerReference w:type="default" r:id="rId8"/>
      <w:footerReference w:type="even" r:id="rId9"/>
      <w:footerReference w:type="default" r:id="rId10"/>
      <w:headerReference w:type="first" r:id="rId11"/>
      <w:footerReference w:type="first" r:id="rId12"/>
      <w:pgSz w:w="12240" w:h="15840"/>
      <w:pgMar w:top="1800" w:right="1584" w:bottom="2304" w:left="15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7907A" w14:textId="77777777" w:rsidR="004B6003" w:rsidRDefault="004B6003">
      <w:r>
        <w:separator/>
      </w:r>
    </w:p>
  </w:endnote>
  <w:endnote w:type="continuationSeparator" w:id="0">
    <w:p w14:paraId="3A2D88EB" w14:textId="77777777" w:rsidR="004B6003" w:rsidRDefault="004B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Lucida Grande">
    <w:panose1 w:val="00000000000000000000"/>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979A" w14:textId="77777777" w:rsidR="00024356" w:rsidRDefault="0002435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5CA1" w14:textId="77777777" w:rsidR="00024356" w:rsidRDefault="00000000">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14:anchorId="3CA5E29C" wp14:editId="42F36140">
          <wp:simplePos x="0" y="0"/>
          <wp:positionH relativeFrom="column">
            <wp:posOffset>-502909</wp:posOffset>
          </wp:positionH>
          <wp:positionV relativeFrom="paragraph">
            <wp:posOffset>-313845</wp:posOffset>
          </wp:positionV>
          <wp:extent cx="2423160" cy="255905"/>
          <wp:effectExtent l="0" t="0" r="0" b="0"/>
          <wp:wrapNone/>
          <wp:docPr id="3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23160" cy="255905"/>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0DE6A148" wp14:editId="63C5F024">
              <wp:simplePos x="0" y="0"/>
              <wp:positionH relativeFrom="column">
                <wp:posOffset>-565143</wp:posOffset>
              </wp:positionH>
              <wp:positionV relativeFrom="paragraph">
                <wp:posOffset>9277351</wp:posOffset>
              </wp:positionV>
              <wp:extent cx="5644515" cy="431165"/>
              <wp:effectExtent l="0" t="0" r="0" b="0"/>
              <wp:wrapNone/>
              <wp:docPr id="332" name="Rectangle 332"/>
              <wp:cNvGraphicFramePr/>
              <a:graphic xmlns:a="http://schemas.openxmlformats.org/drawingml/2006/main">
                <a:graphicData uri="http://schemas.microsoft.com/office/word/2010/wordprocessingShape">
                  <wps:wsp>
                    <wps:cNvSpPr/>
                    <wps:spPr>
                      <a:xfrm>
                        <a:off x="2557080" y="3597755"/>
                        <a:ext cx="5577840" cy="364490"/>
                      </a:xfrm>
                      <a:prstGeom prst="rect">
                        <a:avLst/>
                      </a:prstGeom>
                      <a:noFill/>
                      <a:ln>
                        <a:noFill/>
                      </a:ln>
                    </wps:spPr>
                    <wps:txbx>
                      <w:txbxContent>
                        <w:p w14:paraId="52A3D460" w14:textId="77777777" w:rsidR="00024356" w:rsidRDefault="00000000">
                          <w:pPr>
                            <w:spacing w:line="275" w:lineRule="auto"/>
                            <w:textDirection w:val="btLr"/>
                          </w:pPr>
                          <w:r>
                            <w:rPr>
                              <w:rFonts w:ascii="Arial Narrow" w:eastAsia="Arial Narrow" w:hAnsi="Arial Narrow" w:cs="Arial Narrow"/>
                              <w:color w:val="000000"/>
                              <w:sz w:val="18"/>
                            </w:rPr>
                            <w:t>150 Innovation Drive, Elk Grove Village, IL, 60007, U.S.A.</w:t>
                          </w:r>
                        </w:p>
                        <w:p w14:paraId="7217534B" w14:textId="77777777" w:rsidR="00024356" w:rsidRDefault="00000000">
                          <w:pPr>
                            <w:spacing w:line="275" w:lineRule="auto"/>
                            <w:textDirection w:val="btLr"/>
                          </w:pPr>
                          <w:r>
                            <w:rPr>
                              <w:rFonts w:ascii="Arial Narrow" w:eastAsia="Arial Narrow" w:hAnsi="Arial Narrow" w:cs="Arial Narrow"/>
                              <w:color w:val="000000"/>
                              <w:sz w:val="18"/>
                            </w:rPr>
                            <w:t>Tel: +1-847-870-7400　Fax: +1-847-870-0149</w:t>
                          </w:r>
                        </w:p>
                      </w:txbxContent>
                    </wps:txbx>
                    <wps:bodyPr spcFirstLastPara="1" wrap="square" lIns="91425" tIns="45700" rIns="91425" bIns="45700" anchor="t" anchorCtr="0">
                      <a:noAutofit/>
                    </wps:bodyPr>
                  </wps:wsp>
                </a:graphicData>
              </a:graphic>
            </wp:anchor>
          </w:drawing>
        </mc:Choice>
        <mc:Fallback>
          <w:pict>
            <v:rect w14:anchorId="0DE6A148" id="Rectangle 332" o:spid="_x0000_s1026" style="position:absolute;margin-left:-44.5pt;margin-top:730.5pt;width:444.45pt;height:33.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" filled="f" stroked="f">
              <v:textbox inset="2.53958mm,1.2694mm,2.53958mm,1.2694mm">
                <w:txbxContent>
                  <w:p w14:paraId="52A3D460" w14:textId="77777777" w:rsidR="00024356" w:rsidRDefault="00000000">
                    <w:pPr>
                      <w:spacing w:line="275" w:lineRule="auto"/>
                      <w:textDirection w:val="btLr"/>
                    </w:pPr>
                    <w:r>
                      <w:rPr>
                        <w:rFonts w:ascii="Arial Narrow" w:eastAsia="Arial Narrow" w:hAnsi="Arial Narrow" w:cs="Arial Narrow"/>
                        <w:color w:val="000000"/>
                        <w:sz w:val="18"/>
                      </w:rPr>
                      <w:t>150 Innovation Drive, Elk Grove Village, IL, 60007, U.S.A.</w:t>
                    </w:r>
                  </w:p>
                  <w:p w14:paraId="7217534B" w14:textId="77777777" w:rsidR="00024356" w:rsidRDefault="00000000">
                    <w:pPr>
                      <w:spacing w:line="275" w:lineRule="auto"/>
                      <w:textDirection w:val="btLr"/>
                    </w:pPr>
                    <w:r>
                      <w:rPr>
                        <w:rFonts w:ascii="Arial Narrow" w:eastAsia="Arial Narrow" w:hAnsi="Arial Narrow" w:cs="Arial Narrow"/>
                        <w:color w:val="000000"/>
                        <w:sz w:val="18"/>
                      </w:rPr>
                      <w:t>Tel: +1-847-870-7400　Fax: +1-847-870-0149</w:t>
                    </w:r>
                  </w:p>
                </w:txbxContent>
              </v:textbox>
            </v:rect>
          </w:pict>
        </mc:Fallback>
      </mc:AlternateContent>
    </w:r>
    <w:r>
      <w:rPr>
        <w:noProof/>
      </w:rPr>
      <w:drawing>
        <wp:anchor distT="0" distB="0" distL="114300" distR="114300" simplePos="0" relativeHeight="251661312" behindDoc="0" locked="0" layoutInCell="1" hidden="0" allowOverlap="1" wp14:anchorId="3B9A7CA1" wp14:editId="30AC0761">
          <wp:simplePos x="0" y="0"/>
          <wp:positionH relativeFrom="column">
            <wp:posOffset>4103370</wp:posOffset>
          </wp:positionH>
          <wp:positionV relativeFrom="paragraph">
            <wp:posOffset>-71114</wp:posOffset>
          </wp:positionV>
          <wp:extent cx="2668270" cy="730885"/>
          <wp:effectExtent l="0" t="0" r="0" b="0"/>
          <wp:wrapSquare wrapText="bothSides" distT="0" distB="0" distL="114300" distR="114300"/>
          <wp:docPr id="335"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2"/>
                  <a:srcRect/>
                  <a:stretch>
                    <a:fillRect/>
                  </a:stretch>
                </pic:blipFill>
                <pic:spPr>
                  <a:xfrm>
                    <a:off x="0" y="0"/>
                    <a:ext cx="2668270" cy="73088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29CA" w14:textId="77777777" w:rsidR="00024356" w:rsidRDefault="0002435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7806" w14:textId="77777777" w:rsidR="004B6003" w:rsidRDefault="004B6003">
      <w:r>
        <w:separator/>
      </w:r>
    </w:p>
  </w:footnote>
  <w:footnote w:type="continuationSeparator" w:id="0">
    <w:p w14:paraId="774D7AF2" w14:textId="77777777" w:rsidR="004B6003" w:rsidRDefault="004B6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C417" w14:textId="77777777" w:rsidR="00024356" w:rsidRDefault="00024356">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19BA" w14:textId="77777777" w:rsidR="00024356" w:rsidRDefault="00000000">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8240" behindDoc="0" locked="0" layoutInCell="1" hidden="0" allowOverlap="1" wp14:anchorId="63756CF6" wp14:editId="2AE209FC">
          <wp:simplePos x="0" y="0"/>
          <wp:positionH relativeFrom="column">
            <wp:posOffset>-424172</wp:posOffset>
          </wp:positionH>
          <wp:positionV relativeFrom="paragraph">
            <wp:posOffset>5715</wp:posOffset>
          </wp:positionV>
          <wp:extent cx="1444625" cy="189865"/>
          <wp:effectExtent l="0" t="0" r="0" b="0"/>
          <wp:wrapSquare wrapText="bothSides" distT="0" distB="0" distL="114300" distR="114300"/>
          <wp:docPr id="3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44625" cy="18986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2B88" w14:textId="77777777" w:rsidR="00024356" w:rsidRDefault="00024356">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356"/>
    <w:rsid w:val="00024356"/>
    <w:rsid w:val="0006548D"/>
    <w:rsid w:val="0010517B"/>
    <w:rsid w:val="003F385C"/>
    <w:rsid w:val="004B6003"/>
    <w:rsid w:val="008A342C"/>
    <w:rsid w:val="00980EB1"/>
    <w:rsid w:val="00A07733"/>
    <w:rsid w:val="00D81823"/>
    <w:rsid w:val="00F62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7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0" w:type="dxa"/>
        <w:left w:w="0" w:type="dxa"/>
        <w:bottom w:w="0" w:type="dxa"/>
        <w:right w:w="0" w:type="dxa"/>
      </w:tblCellMar>
    </w:tblPr>
  </w:style>
  <w:style w:type="character" w:styleId="Hyperlink">
    <w:name w:val="Hyperlink"/>
    <w:basedOn w:val="DefaultParagraphFont"/>
    <w:uiPriority w:val="99"/>
    <w:unhideWhenUsed/>
    <w:rsid w:val="00737842"/>
    <w:rPr>
      <w:color w:val="0000FF" w:themeColor="hyperlink"/>
      <w:u w:val="single"/>
    </w:rPr>
  </w:style>
  <w:style w:type="paragraph" w:styleId="NoSpacing">
    <w:name w:val="No Spacing"/>
    <w:uiPriority w:val="1"/>
    <w:qFormat/>
    <w:rsid w:val="00F92223"/>
  </w:style>
  <w:style w:type="paragraph" w:styleId="NormalWeb">
    <w:name w:val="Normal (Web)"/>
    <w:basedOn w:val="Normal"/>
    <w:uiPriority w:val="99"/>
    <w:semiHidden/>
    <w:unhideWhenUsed/>
    <w:rsid w:val="00C1630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1630E"/>
    <w:rPr>
      <w:i/>
      <w:iCs/>
    </w:rPr>
  </w:style>
  <w:style w:type="paragraph" w:styleId="Header">
    <w:name w:val="header"/>
    <w:basedOn w:val="Normal"/>
    <w:link w:val="HeaderChar"/>
    <w:unhideWhenUsed/>
    <w:rsid w:val="00BF0C32"/>
    <w:pPr>
      <w:tabs>
        <w:tab w:val="center" w:pos="4320"/>
        <w:tab w:val="right" w:pos="8640"/>
      </w:tabs>
    </w:pPr>
  </w:style>
  <w:style w:type="character" w:customStyle="1" w:styleId="HeaderChar">
    <w:name w:val="Header Char"/>
    <w:basedOn w:val="DefaultParagraphFont"/>
    <w:link w:val="Header"/>
    <w:rsid w:val="00BF0C32"/>
  </w:style>
  <w:style w:type="paragraph" w:styleId="Footer">
    <w:name w:val="footer"/>
    <w:basedOn w:val="Normal"/>
    <w:link w:val="FooterChar"/>
    <w:uiPriority w:val="99"/>
    <w:unhideWhenUsed/>
    <w:rsid w:val="00BF0C32"/>
    <w:pPr>
      <w:tabs>
        <w:tab w:val="center" w:pos="4320"/>
        <w:tab w:val="right" w:pos="8640"/>
      </w:tabs>
    </w:pPr>
  </w:style>
  <w:style w:type="character" w:customStyle="1" w:styleId="FooterChar">
    <w:name w:val="Footer Char"/>
    <w:basedOn w:val="DefaultParagraphFont"/>
    <w:link w:val="Footer"/>
    <w:uiPriority w:val="99"/>
    <w:rsid w:val="00BF0C32"/>
  </w:style>
  <w:style w:type="paragraph" w:styleId="BalloonText">
    <w:name w:val="Balloon Text"/>
    <w:basedOn w:val="Normal"/>
    <w:link w:val="BalloonTextChar"/>
    <w:uiPriority w:val="99"/>
    <w:semiHidden/>
    <w:unhideWhenUsed/>
    <w:rsid w:val="004370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7080"/>
    <w:rPr>
      <w:rFonts w:ascii="Lucida Grande" w:hAnsi="Lucida Grande" w:cs="Lucida Grande"/>
      <w:sz w:val="18"/>
      <w:szCs w:val="18"/>
    </w:rPr>
  </w:style>
  <w:style w:type="paragraph" w:styleId="Revision">
    <w:name w:val="Revision"/>
    <w:hidden/>
    <w:uiPriority w:val="99"/>
    <w:semiHidden/>
    <w:rsid w:val="00D524BE"/>
  </w:style>
  <w:style w:type="character" w:styleId="FollowedHyperlink">
    <w:name w:val="FollowedHyperlink"/>
    <w:basedOn w:val="DefaultParagraphFont"/>
    <w:uiPriority w:val="99"/>
    <w:semiHidden/>
    <w:unhideWhenUsed/>
    <w:rsid w:val="00013A14"/>
    <w:rPr>
      <w:color w:val="800080" w:themeColor="followedHyperlink"/>
      <w:u w:val="single"/>
    </w:rPr>
  </w:style>
  <w:style w:type="character" w:customStyle="1" w:styleId="UnresolvedMention1">
    <w:name w:val="Unresolved Mention1"/>
    <w:basedOn w:val="DefaultParagraphFont"/>
    <w:uiPriority w:val="99"/>
    <w:semiHidden/>
    <w:unhideWhenUsed/>
    <w:rsid w:val="00EC415E"/>
    <w:rPr>
      <w:color w:val="605E5C"/>
      <w:shd w:val="clear" w:color="auto" w:fill="E1DFDD"/>
    </w:rPr>
  </w:style>
  <w:style w:type="character" w:styleId="UnresolvedMention">
    <w:name w:val="Unresolved Mention"/>
    <w:basedOn w:val="DefaultParagraphFont"/>
    <w:uiPriority w:val="99"/>
    <w:semiHidden/>
    <w:unhideWhenUsed/>
    <w:rsid w:val="0050167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k.Schlimme@screenamericas.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2025-10-13T17:40:00Z</dcterms:created>
  <dcterms:modified xsi:type="dcterms:W3CDTF">2025-10-13T18:35:00Z</dcterms:modified>
</cp:coreProperties>
</file>